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687A" w14:textId="036EF2AE" w:rsidR="0034769B" w:rsidRPr="0034769B" w:rsidRDefault="0034769B" w:rsidP="0034769B">
      <w:r>
        <w:rPr>
          <w:noProof/>
        </w:rPr>
        <w:drawing>
          <wp:anchor distT="0" distB="0" distL="114300" distR="114300" simplePos="0" relativeHeight="251657216" behindDoc="0" locked="0" layoutInCell="1" allowOverlap="1" wp14:anchorId="60227FE5" wp14:editId="6DC89B39">
            <wp:simplePos x="0" y="0"/>
            <wp:positionH relativeFrom="column">
              <wp:posOffset>4815840</wp:posOffset>
            </wp:positionH>
            <wp:positionV relativeFrom="paragraph">
              <wp:posOffset>-571500</wp:posOffset>
            </wp:positionV>
            <wp:extent cx="1396365" cy="838835"/>
            <wp:effectExtent l="0" t="0" r="0" b="0"/>
            <wp:wrapNone/>
            <wp:docPr id="2104308097" name="Picture 1" descr="A logo with blue and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08097" name="Picture 1" descr="A logo with blue and whit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5F5B3" w14:textId="0ED047C3" w:rsidR="0034769B" w:rsidRPr="0034769B" w:rsidRDefault="0034769B" w:rsidP="0034769B">
      <w:pPr>
        <w:rPr>
          <w:rFonts w:ascii="Lato" w:hAnsi="Lato"/>
          <w:sz w:val="36"/>
          <w:szCs w:val="36"/>
        </w:rPr>
      </w:pPr>
      <w:r w:rsidRPr="0034769B">
        <w:rPr>
          <w:rFonts w:ascii="Lato" w:hAnsi="Lato"/>
          <w:sz w:val="36"/>
          <w:szCs w:val="36"/>
        </w:rPr>
        <w:t xml:space="preserve">Check the </w:t>
      </w:r>
      <w:r w:rsidRPr="0034769B">
        <w:rPr>
          <w:rFonts w:ascii="Lato" w:hAnsi="Lato"/>
          <w:sz w:val="36"/>
          <w:szCs w:val="36"/>
        </w:rPr>
        <w:t>V</w:t>
      </w:r>
      <w:r w:rsidRPr="0034769B">
        <w:rPr>
          <w:rFonts w:ascii="Lato" w:hAnsi="Lato"/>
          <w:sz w:val="36"/>
          <w:szCs w:val="36"/>
        </w:rPr>
        <w:t>alidity of an Ascentis Certificate</w:t>
      </w:r>
    </w:p>
    <w:p w14:paraId="19DE825E" w14:textId="083C1E74" w:rsidR="0034769B" w:rsidRPr="0034769B" w:rsidRDefault="0034769B" w:rsidP="0034769B">
      <w:pPr>
        <w:spacing w:line="360" w:lineRule="auto"/>
        <w:rPr>
          <w:rFonts w:ascii="Lato" w:hAnsi="Lato"/>
        </w:rPr>
      </w:pPr>
      <w:r w:rsidRPr="0034769B">
        <w:rPr>
          <w:rFonts w:ascii="Lato" w:hAnsi="Lato"/>
        </w:rPr>
        <w:t>If the certificate was issued </w:t>
      </w:r>
      <w:r w:rsidRPr="0034769B">
        <w:rPr>
          <w:rFonts w:ascii="Lato" w:hAnsi="Lato"/>
          <w:b/>
          <w:bCs/>
        </w:rPr>
        <w:t>BEFORE the 31</w:t>
      </w:r>
      <w:r w:rsidRPr="0034769B">
        <w:rPr>
          <w:rFonts w:ascii="Lato" w:hAnsi="Lato"/>
          <w:b/>
          <w:bCs/>
          <w:vertAlign w:val="superscript"/>
        </w:rPr>
        <w:t>st</w:t>
      </w:r>
      <w:r w:rsidRPr="0034769B">
        <w:rPr>
          <w:rFonts w:ascii="Lato" w:hAnsi="Lato"/>
          <w:b/>
          <w:bCs/>
        </w:rPr>
        <w:t> December 2023</w:t>
      </w:r>
      <w:r w:rsidRPr="0034769B">
        <w:rPr>
          <w:rFonts w:ascii="Lato" w:hAnsi="Lato"/>
        </w:rPr>
        <w:t>, please validate using our free </w:t>
      </w:r>
      <w:hyperlink r:id="rId7" w:history="1">
        <w:r w:rsidRPr="0034769B">
          <w:rPr>
            <w:rStyle w:val="Hyperlink"/>
            <w:rFonts w:ascii="Lato" w:hAnsi="Lato"/>
          </w:rPr>
          <w:t>Ascentis Certificate Validity Checker</w:t>
        </w:r>
      </w:hyperlink>
      <w:r w:rsidRPr="0034769B">
        <w:rPr>
          <w:rFonts w:ascii="Lato" w:hAnsi="Lato"/>
        </w:rPr>
        <w:t>.</w:t>
      </w:r>
    </w:p>
    <w:p w14:paraId="2D9C5F3B" w14:textId="062DFCB8" w:rsidR="0034769B" w:rsidRPr="0034769B" w:rsidRDefault="0034769B" w:rsidP="0034769B">
      <w:pPr>
        <w:spacing w:line="360" w:lineRule="auto"/>
        <w:rPr>
          <w:rFonts w:ascii="Lato" w:hAnsi="Lato"/>
        </w:rPr>
      </w:pPr>
      <w:r w:rsidRPr="0034769B">
        <w:rPr>
          <w:rFonts w:ascii="Lato" w:hAnsi="Lato"/>
        </w:rPr>
        <w:t>If the certificate was issued </w:t>
      </w:r>
      <w:r w:rsidRPr="0034769B">
        <w:rPr>
          <w:rFonts w:ascii="Lato" w:hAnsi="Lato"/>
          <w:b/>
          <w:bCs/>
        </w:rPr>
        <w:t>AFTER 31</w:t>
      </w:r>
      <w:r w:rsidRPr="0034769B">
        <w:rPr>
          <w:rFonts w:ascii="Lato" w:hAnsi="Lato"/>
          <w:b/>
          <w:bCs/>
          <w:vertAlign w:val="superscript"/>
        </w:rPr>
        <w:t>st</w:t>
      </w:r>
      <w:r w:rsidRPr="0034769B">
        <w:rPr>
          <w:rFonts w:ascii="Lato" w:hAnsi="Lato"/>
          <w:b/>
          <w:bCs/>
        </w:rPr>
        <w:t> December 2023</w:t>
      </w:r>
      <w:r w:rsidRPr="0034769B">
        <w:rPr>
          <w:rFonts w:ascii="Lato" w:hAnsi="Lato"/>
        </w:rPr>
        <w:t>, please validate using our free </w:t>
      </w:r>
      <w:hyperlink r:id="rId8" w:history="1">
        <w:r w:rsidRPr="0034769B">
          <w:rPr>
            <w:rStyle w:val="Hyperlink"/>
            <w:rFonts w:ascii="Lato" w:hAnsi="Lato"/>
          </w:rPr>
          <w:t>Ascentis Certificate Validity Checker</w:t>
        </w:r>
      </w:hyperlink>
      <w:r w:rsidRPr="0034769B">
        <w:rPr>
          <w:rFonts w:ascii="Lato" w:hAnsi="Lato"/>
        </w:rPr>
        <w:t>.</w:t>
      </w:r>
    </w:p>
    <w:p w14:paraId="5773DBEB" w14:textId="5F1D55BC" w:rsidR="00F111F7" w:rsidRDefault="00F111F7"/>
    <w:sectPr w:rsidR="00F111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4AACF" w14:textId="77777777" w:rsidR="0034769B" w:rsidRDefault="0034769B" w:rsidP="0034769B">
      <w:pPr>
        <w:spacing w:after="0" w:line="240" w:lineRule="auto"/>
      </w:pPr>
      <w:r>
        <w:separator/>
      </w:r>
    </w:p>
  </w:endnote>
  <w:endnote w:type="continuationSeparator" w:id="0">
    <w:p w14:paraId="044F11DE" w14:textId="77777777" w:rsidR="0034769B" w:rsidRDefault="0034769B" w:rsidP="0034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3909" w14:textId="13335A2F" w:rsidR="0034769B" w:rsidRDefault="0034769B">
    <w:pPr>
      <w:pStyle w:val="Footer"/>
      <w:rPr>
        <w:color w:val="FFFFFF" w:themeColor="background1"/>
      </w:rPr>
    </w:pPr>
    <w:r w:rsidRPr="0034769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4A9FA3" wp14:editId="5CE9DF96">
              <wp:simplePos x="0" y="0"/>
              <wp:positionH relativeFrom="column">
                <wp:posOffset>-1356360</wp:posOffset>
              </wp:positionH>
              <wp:positionV relativeFrom="paragraph">
                <wp:posOffset>-243840</wp:posOffset>
              </wp:positionV>
              <wp:extent cx="8884920" cy="1424940"/>
              <wp:effectExtent l="0" t="0" r="0" b="3810"/>
              <wp:wrapNone/>
              <wp:docPr id="6271403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4920" cy="1424940"/>
                      </a:xfrm>
                      <a:prstGeom prst="rect">
                        <a:avLst/>
                      </a:prstGeom>
                      <a:solidFill>
                        <a:srgbClr val="1570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33F1A" w14:textId="29660091" w:rsidR="0034769B" w:rsidRDefault="003476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A9FA3" id="Rectangle 1" o:spid="_x0000_s1026" style="position:absolute;margin-left:-106.8pt;margin-top:-19.2pt;width:699.6pt;height:1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" fillcolor="#15708e" stroked="f">
              <v:textbox>
                <w:txbxContent>
                  <w:p w14:paraId="07833F1A" w14:textId="29660091" w:rsidR="0034769B" w:rsidRDefault="0034769B"/>
                </w:txbxContent>
              </v:textbox>
            </v:rect>
          </w:pict>
        </mc:Fallback>
      </mc:AlternateContent>
    </w:r>
    <w:r w:rsidRPr="0034769B">
      <w:rPr>
        <w:color w:val="FFFFFF" w:themeColor="background1"/>
      </w:rPr>
      <w:t>ASCENTIS</w:t>
    </w:r>
    <w:r>
      <w:rPr>
        <w:color w:val="FFFFFF" w:themeColor="background1"/>
      </w:rPr>
      <w:t xml:space="preserve"> </w:t>
    </w:r>
    <w:r w:rsidRPr="0034769B">
      <w:rPr>
        <w:color w:val="FFFFFF" w:themeColor="background1"/>
      </w:rPr>
      <w:t>AWARDING ORGANISATION</w:t>
    </w:r>
  </w:p>
  <w:p w14:paraId="16CCC048" w14:textId="77777777" w:rsidR="0034769B" w:rsidRPr="0034769B" w:rsidRDefault="0034769B">
    <w:pPr>
      <w:pStyle w:val="Footer"/>
      <w:rPr>
        <w:color w:val="FFFFFF" w:themeColor="background1"/>
      </w:rPr>
    </w:pPr>
  </w:p>
  <w:p w14:paraId="093AF72A" w14:textId="7D9EA2EE" w:rsidR="0034769B" w:rsidRPr="0034769B" w:rsidRDefault="0034769B">
    <w:pPr>
      <w:pStyle w:val="Footer"/>
      <w:rPr>
        <w:color w:val="FFFFFF" w:themeColor="background1"/>
      </w:rPr>
    </w:pPr>
    <w:r w:rsidRPr="0034769B">
      <w:rPr>
        <w:color w:val="FFFFFF" w:themeColor="background1"/>
      </w:rPr>
      <w:t>www.ascentis.co.uk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50E53" w14:textId="77777777" w:rsidR="0034769B" w:rsidRDefault="0034769B" w:rsidP="0034769B">
      <w:pPr>
        <w:spacing w:after="0" w:line="240" w:lineRule="auto"/>
      </w:pPr>
      <w:r>
        <w:separator/>
      </w:r>
    </w:p>
  </w:footnote>
  <w:footnote w:type="continuationSeparator" w:id="0">
    <w:p w14:paraId="0DA79478" w14:textId="77777777" w:rsidR="0034769B" w:rsidRDefault="0034769B" w:rsidP="00347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15708e"/>
      <o:colormenu v:ext="edit" fillcolor="#15708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B"/>
    <w:rsid w:val="000D35B1"/>
    <w:rsid w:val="001C7CE5"/>
    <w:rsid w:val="0034769B"/>
    <w:rsid w:val="00432259"/>
    <w:rsid w:val="00487D43"/>
    <w:rsid w:val="005A1619"/>
    <w:rsid w:val="00D32658"/>
    <w:rsid w:val="00F111F7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5708e"/>
      <o:colormenu v:ext="edit" fillcolor="#15708e" strokecolor="none"/>
    </o:shapedefaults>
    <o:shapelayout v:ext="edit">
      <o:idmap v:ext="edit" data="1"/>
    </o:shapelayout>
  </w:shapeDefaults>
  <w:decimalSymbol w:val="."/>
  <w:listSeparator w:val=","/>
  <w14:docId w14:val="70919815"/>
  <w15:chartTrackingRefBased/>
  <w15:docId w15:val="{07B750DA-BC7D-4E7B-B8C8-25074F3F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9B"/>
  </w:style>
  <w:style w:type="paragraph" w:styleId="Footer">
    <w:name w:val="footer"/>
    <w:basedOn w:val="Normal"/>
    <w:link w:val="FooterChar"/>
    <w:uiPriority w:val="99"/>
    <w:unhideWhenUsed/>
    <w:rsid w:val="0034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9B"/>
  </w:style>
  <w:style w:type="character" w:styleId="Hyperlink">
    <w:name w:val="Hyperlink"/>
    <w:basedOn w:val="DefaultParagraphFont"/>
    <w:uiPriority w:val="99"/>
    <w:unhideWhenUsed/>
    <w:rsid w:val="003476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parnassus.ascentis.co.uk%2FCertification%2FCertificateValidator%2FFindCertificateToValidate&amp;data=05%7C02%7Cmarketing%40ascentis.co.uk%7Ca064229a81fe4a3a467308dd1508823b%7Cb3c835d6647c4717b624755715974778%7C0%7C0%7C638689848478420065%7CUnknown%7CTWFpbGZsb3d8eyJFbXB0eU1hcGkiOnRydWUsIlYiOiIwLjAuMDAwMCIsIlAiOiJXaW4zMiIsIkFOIjoiTWFpbCIsIldUIjoyfQ%3D%3D%7C0%7C%7C%7C&amp;sdata=SXZovTX%2Buk3v1BDQqMerlDTX6GF%2F%2BUUOPgubGNP%2Fjm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quartzweb.ascentis.co.uk%2FCertVerification%2FCertVerification.aspx&amp;data=05%7C02%7Cmarketing%40ascentis.co.uk%7Ca064229a81fe4a3a467308dd1508823b%7Cb3c835d6647c4717b624755715974778%7C0%7C0%7C638689848478395892%7CUnknown%7CTWFpbGZsb3d8eyJFbXB0eU1hcGkiOnRydWUsIlYiOiIwLjAuMDAwMCIsIlAiOiJXaW4zMiIsIkFOIjoiTWFpbCIsIldUIjoyfQ%3D%3D%7C0%7C%7C%7C&amp;sdata=gdyZu%2FzCdiuirogsWiOLFRa5eDRIJrH1qW9vYO63m2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Wilson</dc:creator>
  <cp:keywords/>
  <dc:description/>
  <cp:lastModifiedBy>Hannah Wilson</cp:lastModifiedBy>
  <cp:revision>2</cp:revision>
  <dcterms:created xsi:type="dcterms:W3CDTF">2024-12-06T09:44:00Z</dcterms:created>
  <dcterms:modified xsi:type="dcterms:W3CDTF">2024-12-06T09:54:00Z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1437dc-eb03-484b-99f7-5dfccc5c5797_Enabled">
    <vt:lpwstr>true</vt:lpwstr>
  </property>
  <property fmtid="{D5CDD505-2E9C-101B-9397-08002B2CF9AE}" pid="3" name="MSIP_Label_4e1437dc-eb03-484b-99f7-5dfccc5c5797_SetDate">
    <vt:lpwstr>2024-12-06T09:54:12Z</vt:lpwstr>
  </property>
  <property fmtid="{D5CDD505-2E9C-101B-9397-08002B2CF9AE}" pid="4" name="MSIP_Label_4e1437dc-eb03-484b-99f7-5dfccc5c5797_Method">
    <vt:lpwstr>Standard</vt:lpwstr>
  </property>
  <property fmtid="{D5CDD505-2E9C-101B-9397-08002B2CF9AE}" pid="5" name="MSIP_Label_4e1437dc-eb03-484b-99f7-5dfccc5c5797_Name">
    <vt:lpwstr>defa4170-0d19-0005-0004-bc88714345d2</vt:lpwstr>
  </property>
  <property fmtid="{D5CDD505-2E9C-101B-9397-08002B2CF9AE}" pid="6" name="MSIP_Label_4e1437dc-eb03-484b-99f7-5dfccc5c5797_SiteId">
    <vt:lpwstr>b3c835d6-647c-4717-b624-755715974778</vt:lpwstr>
  </property>
  <property fmtid="{D5CDD505-2E9C-101B-9397-08002B2CF9AE}" pid="7" name="MSIP_Label_4e1437dc-eb03-484b-99f7-5dfccc5c5797_ActionId">
    <vt:lpwstr>47476ae3-dc18-4804-90f4-b9b723099cdf</vt:lpwstr>
  </property>
  <property fmtid="{D5CDD505-2E9C-101B-9397-08002B2CF9AE}" pid="8" name="MSIP_Label_4e1437dc-eb03-484b-99f7-5dfccc5c5797_ContentBits">
    <vt:lpwstr>0</vt:lpwstr>
  </property>
</Properties>
</file>